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172C9" w:rsidRPr="000E50D8" w:rsidRDefault="00053370">
      <w:pPr>
        <w:tabs>
          <w:tab w:val="left" w:pos="3840"/>
          <w:tab w:val="left" w:pos="6705"/>
        </w:tabs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</w:t>
      </w:r>
    </w:p>
    <w:p w:rsidR="007172C9" w:rsidRDefault="007172C9">
      <w:pPr>
        <w:tabs>
          <w:tab w:val="left" w:pos="3840"/>
        </w:tabs>
      </w:pPr>
    </w:p>
    <w:p w:rsidR="007172C9" w:rsidRDefault="007172C9">
      <w:pPr>
        <w:tabs>
          <w:tab w:val="left" w:pos="3840"/>
        </w:tabs>
      </w:pPr>
    </w:p>
    <w:p w:rsidR="007172C9" w:rsidRDefault="007172C9"/>
    <w:p w:rsidR="007172C9" w:rsidRDefault="007172C9"/>
    <w:p w:rsidR="007172C9" w:rsidRDefault="00053370">
      <w:pPr>
        <w:tabs>
          <w:tab w:val="left" w:pos="5475"/>
        </w:tabs>
      </w:pPr>
      <w:r>
        <w:tab/>
      </w:r>
    </w:p>
    <w:p w:rsidR="007172C9" w:rsidRDefault="00053370">
      <w:pPr>
        <w:pStyle w:val="a9"/>
      </w:pPr>
      <w:r>
        <w:t xml:space="preserve">ПРЕДСТАВИТЕЛЬНОЕ СОБРАНИЕ  </w:t>
      </w:r>
    </w:p>
    <w:p w:rsidR="007172C9" w:rsidRDefault="00053370">
      <w:pPr>
        <w:pStyle w:val="a9"/>
      </w:pPr>
      <w:r>
        <w:t>ШЕКСНИНСКОГО МУНИЦИПАЛЬНОГО ОКРУГА</w:t>
      </w:r>
    </w:p>
    <w:p w:rsidR="007172C9" w:rsidRDefault="007172C9">
      <w:pPr>
        <w:jc w:val="center"/>
        <w:rPr>
          <w:b/>
          <w:sz w:val="22"/>
        </w:rPr>
      </w:pPr>
    </w:p>
    <w:p w:rsidR="007172C9" w:rsidRDefault="00053370">
      <w:pPr>
        <w:pStyle w:val="1"/>
        <w:rPr>
          <w:sz w:val="28"/>
        </w:rPr>
      </w:pPr>
      <w:r>
        <w:rPr>
          <w:sz w:val="28"/>
        </w:rPr>
        <w:t>РЕШЕНИЕ</w:t>
      </w:r>
    </w:p>
    <w:p w:rsidR="007172C9" w:rsidRDefault="007172C9">
      <w:pPr>
        <w:jc w:val="center"/>
      </w:pPr>
    </w:p>
    <w:p w:rsidR="007172C9" w:rsidRDefault="00053370">
      <w:pPr>
        <w:jc w:val="center"/>
        <w:rPr>
          <w:sz w:val="28"/>
        </w:rPr>
      </w:pPr>
      <w:r>
        <w:rPr>
          <w:sz w:val="28"/>
        </w:rPr>
        <w:t>от                  202</w:t>
      </w:r>
      <w:r w:rsidR="00CA21AC">
        <w:rPr>
          <w:sz w:val="28"/>
        </w:rPr>
        <w:t>6</w:t>
      </w:r>
      <w:r>
        <w:rPr>
          <w:sz w:val="28"/>
        </w:rPr>
        <w:t xml:space="preserve"> </w:t>
      </w:r>
      <w:proofErr w:type="gramStart"/>
      <w:r>
        <w:rPr>
          <w:sz w:val="28"/>
        </w:rPr>
        <w:t>года  №</w:t>
      </w:r>
      <w:proofErr w:type="gramEnd"/>
      <w:r>
        <w:rPr>
          <w:sz w:val="28"/>
        </w:rPr>
        <w:t xml:space="preserve"> </w:t>
      </w:r>
    </w:p>
    <w:p w:rsidR="007172C9" w:rsidRDefault="00053370">
      <w:pPr>
        <w:jc w:val="center"/>
        <w:rPr>
          <w:sz w:val="28"/>
        </w:rPr>
      </w:pPr>
      <w:r>
        <w:rPr>
          <w:sz w:val="28"/>
        </w:rPr>
        <w:t>п. Шексна</w:t>
      </w:r>
    </w:p>
    <w:p w:rsidR="007172C9" w:rsidRDefault="007172C9"/>
    <w:p w:rsidR="007172C9" w:rsidRDefault="007172C9"/>
    <w:p w:rsidR="002F21D3" w:rsidRDefault="00053370">
      <w:pPr>
        <w:rPr>
          <w:sz w:val="28"/>
        </w:rPr>
      </w:pPr>
      <w:r>
        <w:rPr>
          <w:sz w:val="28"/>
        </w:rPr>
        <w:t>О</w:t>
      </w:r>
      <w:r w:rsidR="002F21D3">
        <w:rPr>
          <w:sz w:val="28"/>
        </w:rPr>
        <w:t xml:space="preserve"> внесении изменений в решение </w:t>
      </w:r>
    </w:p>
    <w:p w:rsidR="002B22E6" w:rsidRDefault="002F21D3">
      <w:pPr>
        <w:rPr>
          <w:sz w:val="28"/>
        </w:rPr>
      </w:pPr>
      <w:r>
        <w:rPr>
          <w:sz w:val="28"/>
        </w:rPr>
        <w:t xml:space="preserve">Представительного Собрания Шекснинского </w:t>
      </w:r>
    </w:p>
    <w:p w:rsidR="002B22E6" w:rsidRDefault="002F21D3">
      <w:pPr>
        <w:rPr>
          <w:sz w:val="28"/>
        </w:rPr>
      </w:pPr>
      <w:r>
        <w:rPr>
          <w:sz w:val="28"/>
        </w:rPr>
        <w:t xml:space="preserve">муниципального округа </w:t>
      </w:r>
      <w:bookmarkStart w:id="0" w:name="_Hlk218341374"/>
      <w:r>
        <w:rPr>
          <w:sz w:val="28"/>
        </w:rPr>
        <w:t xml:space="preserve">от </w:t>
      </w:r>
      <w:proofErr w:type="gramStart"/>
      <w:r w:rsidR="002B22E6">
        <w:rPr>
          <w:sz w:val="28"/>
        </w:rPr>
        <w:t>2</w:t>
      </w:r>
      <w:r w:rsidR="00BE1BB7">
        <w:rPr>
          <w:sz w:val="28"/>
        </w:rPr>
        <w:t>4.12.2025</w:t>
      </w:r>
      <w:r w:rsidR="002B22E6">
        <w:rPr>
          <w:sz w:val="28"/>
        </w:rPr>
        <w:t xml:space="preserve">  №</w:t>
      </w:r>
      <w:proofErr w:type="gramEnd"/>
      <w:r w:rsidR="00BE1BB7">
        <w:rPr>
          <w:sz w:val="28"/>
        </w:rPr>
        <w:t xml:space="preserve"> 153</w:t>
      </w:r>
    </w:p>
    <w:p w:rsidR="007172C9" w:rsidRDefault="002B22E6">
      <w:pPr>
        <w:rPr>
          <w:sz w:val="28"/>
        </w:rPr>
      </w:pPr>
      <w:r>
        <w:rPr>
          <w:sz w:val="28"/>
        </w:rPr>
        <w:t>«О</w:t>
      </w:r>
      <w:r w:rsidR="00BE1BB7">
        <w:rPr>
          <w:sz w:val="28"/>
        </w:rPr>
        <w:t>б утверждении правил благоустройства территории Шекснинского муниципального округа Вологодской области</w:t>
      </w:r>
      <w:r>
        <w:rPr>
          <w:sz w:val="28"/>
        </w:rPr>
        <w:t>»</w:t>
      </w:r>
      <w:r w:rsidR="00053370">
        <w:rPr>
          <w:sz w:val="28"/>
        </w:rPr>
        <w:t xml:space="preserve"> </w:t>
      </w:r>
    </w:p>
    <w:bookmarkEnd w:id="0"/>
    <w:p w:rsidR="007172C9" w:rsidRDefault="007172C9">
      <w:pPr>
        <w:rPr>
          <w:sz w:val="28"/>
        </w:rPr>
      </w:pPr>
    </w:p>
    <w:p w:rsidR="007172C9" w:rsidRDefault="00053370">
      <w:pPr>
        <w:pStyle w:val="ConsPlusNormal"/>
        <w:ind w:firstLine="567"/>
        <w:jc w:val="both"/>
        <w:rPr>
          <w:bCs/>
        </w:rPr>
      </w:pPr>
      <w:r>
        <w:t>В соответствии</w:t>
      </w:r>
      <w:r w:rsidR="00D55049" w:rsidRPr="00D55049">
        <w:t> </w:t>
      </w:r>
      <w:r w:rsidR="00D55049">
        <w:t xml:space="preserve">с </w:t>
      </w:r>
      <w:r w:rsidR="00D55049" w:rsidRPr="00D55049">
        <w:t>постановление</w:t>
      </w:r>
      <w:r w:rsidR="00D55049">
        <w:t>м</w:t>
      </w:r>
      <w:r w:rsidR="00D55049" w:rsidRPr="00D55049">
        <w:t xml:space="preserve"> Правительства Вологодской области от 27.08.2024 </w:t>
      </w:r>
      <w:r w:rsidR="00D55049">
        <w:t>№</w:t>
      </w:r>
      <w:r w:rsidR="00D55049" w:rsidRPr="00D55049">
        <w:t xml:space="preserve"> 1061 </w:t>
      </w:r>
      <w:r w:rsidR="00D55049">
        <w:t>«</w:t>
      </w:r>
      <w:r w:rsidR="00D55049" w:rsidRPr="00D55049">
        <w:t xml:space="preserve">Об утверждении Единого регионального стандарта </w:t>
      </w:r>
      <w:r w:rsidR="00D55049">
        <w:t>«</w:t>
      </w:r>
      <w:r w:rsidR="00D55049" w:rsidRPr="00D55049">
        <w:t>Общие требования к содержанию отдельных элементов благоустройства</w:t>
      </w:r>
      <w:r w:rsidR="00D55049">
        <w:t>»,</w:t>
      </w:r>
      <w:r w:rsidR="00D55049" w:rsidRPr="00D55049">
        <w:t> </w:t>
      </w:r>
      <w:r>
        <w:t xml:space="preserve"> </w:t>
      </w:r>
      <w:r w:rsidR="00BE1BB7">
        <w:t xml:space="preserve">на основании Федерального закона от 20 марта 2025 №33-ФЗ «Об общих принципах организации местного самоуправления в единой системе </w:t>
      </w:r>
      <w:r w:rsidR="00C10A8A">
        <w:t xml:space="preserve">публичной власти», </w:t>
      </w:r>
      <w:r w:rsidR="00BE1BB7">
        <w:t xml:space="preserve"> </w:t>
      </w:r>
      <w:r>
        <w:rPr>
          <w:color w:val="000000" w:themeColor="text1"/>
        </w:rPr>
        <w:t>руководствуясь статьей 2</w:t>
      </w:r>
      <w:r w:rsidR="002F21D3">
        <w:rPr>
          <w:color w:val="000000" w:themeColor="text1"/>
        </w:rPr>
        <w:t>4</w:t>
      </w:r>
      <w:r>
        <w:rPr>
          <w:color w:val="000000" w:themeColor="text1"/>
        </w:rPr>
        <w:t xml:space="preserve"> Устава Шекснинского муниципального </w:t>
      </w:r>
      <w:r w:rsidR="002F21D3">
        <w:rPr>
          <w:color w:val="000000" w:themeColor="text1"/>
        </w:rPr>
        <w:t>округа</w:t>
      </w:r>
      <w:r>
        <w:rPr>
          <w:color w:val="000000" w:themeColor="text1"/>
        </w:rPr>
        <w:t xml:space="preserve"> Вологодской области, Представительное Собрание </w:t>
      </w:r>
    </w:p>
    <w:p w:rsidR="007172C9" w:rsidRDefault="00053370">
      <w:pPr>
        <w:pStyle w:val="ConsPlusNormal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РЕШИЛО:</w:t>
      </w:r>
    </w:p>
    <w:p w:rsidR="002B22E6" w:rsidRDefault="00895510" w:rsidP="002B22E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B22E6">
        <w:rPr>
          <w:sz w:val="28"/>
          <w:szCs w:val="28"/>
        </w:rPr>
        <w:t>Внести в</w:t>
      </w:r>
      <w:r w:rsidR="003C29EA">
        <w:rPr>
          <w:sz w:val="28"/>
          <w:szCs w:val="28"/>
        </w:rPr>
        <w:t xml:space="preserve"> </w:t>
      </w:r>
      <w:r w:rsidR="00C10A8A">
        <w:rPr>
          <w:sz w:val="28"/>
          <w:szCs w:val="28"/>
        </w:rPr>
        <w:t>Правила благоустройства территории Шекснинского муниципального округа Вологодской области</w:t>
      </w:r>
      <w:r w:rsidR="003C29EA">
        <w:rPr>
          <w:sz w:val="28"/>
          <w:szCs w:val="28"/>
        </w:rPr>
        <w:t>, утвержден</w:t>
      </w:r>
      <w:r w:rsidR="00C10A8A">
        <w:rPr>
          <w:sz w:val="28"/>
          <w:szCs w:val="28"/>
        </w:rPr>
        <w:t>ные</w:t>
      </w:r>
      <w:r w:rsidR="002B22E6">
        <w:rPr>
          <w:sz w:val="28"/>
          <w:szCs w:val="28"/>
        </w:rPr>
        <w:t xml:space="preserve"> решение</w:t>
      </w:r>
      <w:r w:rsidR="003C29EA">
        <w:rPr>
          <w:sz w:val="28"/>
          <w:szCs w:val="28"/>
        </w:rPr>
        <w:t>м</w:t>
      </w:r>
      <w:r w:rsidR="002B22E6">
        <w:rPr>
          <w:sz w:val="28"/>
          <w:szCs w:val="28"/>
        </w:rPr>
        <w:t xml:space="preserve"> Представительного Собрания Шекснинского муниципального округа </w:t>
      </w:r>
      <w:r w:rsidR="002B22E6" w:rsidRPr="002B22E6">
        <w:rPr>
          <w:sz w:val="28"/>
          <w:szCs w:val="28"/>
        </w:rPr>
        <w:t>от 2</w:t>
      </w:r>
      <w:r w:rsidR="00C10A8A">
        <w:rPr>
          <w:sz w:val="28"/>
          <w:szCs w:val="28"/>
        </w:rPr>
        <w:t>4</w:t>
      </w:r>
      <w:r w:rsidR="002B22E6" w:rsidRPr="002B22E6">
        <w:rPr>
          <w:sz w:val="28"/>
          <w:szCs w:val="28"/>
        </w:rPr>
        <w:t>.1</w:t>
      </w:r>
      <w:r w:rsidR="00C10A8A">
        <w:rPr>
          <w:sz w:val="28"/>
          <w:szCs w:val="28"/>
        </w:rPr>
        <w:t>2</w:t>
      </w:r>
      <w:r w:rsidR="002B22E6" w:rsidRPr="002B22E6">
        <w:rPr>
          <w:sz w:val="28"/>
          <w:szCs w:val="28"/>
        </w:rPr>
        <w:t>.2025 года №</w:t>
      </w:r>
      <w:r w:rsidR="00C10A8A">
        <w:rPr>
          <w:sz w:val="28"/>
          <w:szCs w:val="28"/>
        </w:rPr>
        <w:t xml:space="preserve"> 153</w:t>
      </w:r>
      <w:r w:rsidR="002B22E6" w:rsidRPr="002B22E6">
        <w:rPr>
          <w:sz w:val="28"/>
          <w:szCs w:val="28"/>
        </w:rPr>
        <w:t xml:space="preserve"> «О</w:t>
      </w:r>
      <w:r w:rsidR="00C10A8A">
        <w:rPr>
          <w:sz w:val="28"/>
          <w:szCs w:val="28"/>
        </w:rPr>
        <w:t>б утверждении правил благоустройства территории Шекснинского муниципального округа</w:t>
      </w:r>
      <w:r w:rsidR="002B22E6" w:rsidRPr="002B22E6">
        <w:rPr>
          <w:sz w:val="28"/>
          <w:szCs w:val="28"/>
        </w:rPr>
        <w:t xml:space="preserve">» </w:t>
      </w:r>
      <w:r w:rsidR="00A17932">
        <w:rPr>
          <w:sz w:val="28"/>
          <w:szCs w:val="28"/>
        </w:rPr>
        <w:t xml:space="preserve">следующие </w:t>
      </w:r>
      <w:r w:rsidR="002B22E6">
        <w:rPr>
          <w:sz w:val="28"/>
          <w:szCs w:val="28"/>
        </w:rPr>
        <w:t>изменения</w:t>
      </w:r>
      <w:r w:rsidR="00C10A8A">
        <w:rPr>
          <w:sz w:val="28"/>
          <w:szCs w:val="28"/>
        </w:rPr>
        <w:t>:</w:t>
      </w:r>
    </w:p>
    <w:p w:rsidR="00C10A8A" w:rsidRDefault="00C10A8A" w:rsidP="002B22E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 Подпункт 2.1.15 изложить в следующей редакции:</w:t>
      </w:r>
    </w:p>
    <w:p w:rsidR="00A17932" w:rsidRDefault="00C10A8A" w:rsidP="00C10A8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2.1.15 Д</w:t>
      </w:r>
      <w:r w:rsidRPr="00C10A8A">
        <w:rPr>
          <w:sz w:val="28"/>
          <w:szCs w:val="28"/>
        </w:rPr>
        <w:t>воровая территория - территория, прилегающая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</w:t>
      </w:r>
      <w:r>
        <w:rPr>
          <w:sz w:val="28"/>
          <w:szCs w:val="28"/>
        </w:rPr>
        <w:t>.</w:t>
      </w:r>
    </w:p>
    <w:p w:rsidR="00CA21AC" w:rsidRDefault="0084534D" w:rsidP="00FF4E3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118E4" w:rsidRPr="00C118E4">
        <w:rPr>
          <w:sz w:val="28"/>
          <w:szCs w:val="28"/>
        </w:rPr>
        <w:t xml:space="preserve">. </w:t>
      </w:r>
      <w:proofErr w:type="spellStart"/>
      <w:r w:rsidR="00895510" w:rsidRPr="00895510">
        <w:rPr>
          <w:sz w:val="28"/>
          <w:szCs w:val="28"/>
          <w:lang w:val="de-DE"/>
        </w:rPr>
        <w:t>Настоящее</w:t>
      </w:r>
      <w:proofErr w:type="spellEnd"/>
      <w:r w:rsidR="00895510" w:rsidRPr="00895510">
        <w:rPr>
          <w:sz w:val="28"/>
          <w:szCs w:val="28"/>
          <w:lang w:val="de-DE"/>
        </w:rPr>
        <w:t xml:space="preserve"> </w:t>
      </w:r>
      <w:proofErr w:type="spellStart"/>
      <w:r w:rsidR="00895510" w:rsidRPr="00895510">
        <w:rPr>
          <w:sz w:val="28"/>
          <w:szCs w:val="28"/>
          <w:lang w:val="de-DE"/>
        </w:rPr>
        <w:t>решение</w:t>
      </w:r>
      <w:proofErr w:type="spellEnd"/>
      <w:r w:rsidR="00895510" w:rsidRPr="00895510">
        <w:rPr>
          <w:sz w:val="28"/>
          <w:szCs w:val="28"/>
          <w:lang w:val="de-DE"/>
        </w:rPr>
        <w:t xml:space="preserve"> </w:t>
      </w:r>
      <w:proofErr w:type="spellStart"/>
      <w:r w:rsidR="00895510" w:rsidRPr="00895510">
        <w:rPr>
          <w:sz w:val="28"/>
          <w:szCs w:val="28"/>
          <w:lang w:val="de-DE"/>
        </w:rPr>
        <w:t>вступает</w:t>
      </w:r>
      <w:proofErr w:type="spellEnd"/>
      <w:r w:rsidR="00895510" w:rsidRPr="00895510">
        <w:rPr>
          <w:sz w:val="28"/>
          <w:szCs w:val="28"/>
          <w:lang w:val="de-DE"/>
        </w:rPr>
        <w:t xml:space="preserve"> в </w:t>
      </w:r>
      <w:proofErr w:type="spellStart"/>
      <w:r w:rsidR="00895510" w:rsidRPr="00895510">
        <w:rPr>
          <w:sz w:val="28"/>
          <w:szCs w:val="28"/>
          <w:lang w:val="de-DE"/>
        </w:rPr>
        <w:t>силу</w:t>
      </w:r>
      <w:proofErr w:type="spellEnd"/>
      <w:r w:rsidR="00895510" w:rsidRPr="00895510">
        <w:rPr>
          <w:sz w:val="28"/>
          <w:szCs w:val="28"/>
          <w:lang w:val="de-DE"/>
        </w:rPr>
        <w:t xml:space="preserve"> </w:t>
      </w:r>
      <w:r w:rsidR="00895510" w:rsidRPr="00895510">
        <w:rPr>
          <w:sz w:val="28"/>
          <w:szCs w:val="28"/>
        </w:rPr>
        <w:t>со дня его официального опубликования в районной газете «Звезда»</w:t>
      </w:r>
      <w:r w:rsidR="00CA21AC">
        <w:rPr>
          <w:sz w:val="28"/>
          <w:szCs w:val="28"/>
        </w:rPr>
        <w:t xml:space="preserve">, </w:t>
      </w:r>
      <w:r w:rsidR="00C10A8A">
        <w:rPr>
          <w:sz w:val="28"/>
          <w:szCs w:val="28"/>
        </w:rPr>
        <w:t xml:space="preserve">подлежит размещению на официальном сайте </w:t>
      </w:r>
      <w:r w:rsidR="00FF4E36">
        <w:rPr>
          <w:sz w:val="28"/>
          <w:szCs w:val="28"/>
        </w:rPr>
        <w:t>Шекснинского муниципального округа в информационно-телекоммуникационной сети «Интернет».</w:t>
      </w:r>
    </w:p>
    <w:p w:rsidR="00FF4E36" w:rsidRPr="00CA21AC" w:rsidRDefault="00FF4E36" w:rsidP="00FF4E36">
      <w:pPr>
        <w:ind w:firstLine="851"/>
        <w:jc w:val="both"/>
        <w:rPr>
          <w:sz w:val="28"/>
          <w:szCs w:val="28"/>
        </w:rPr>
      </w:pPr>
    </w:p>
    <w:p w:rsidR="00FF6CBD" w:rsidRDefault="00FF6CBD">
      <w:pPr>
        <w:rPr>
          <w:sz w:val="28"/>
          <w:szCs w:val="28"/>
        </w:rPr>
      </w:pPr>
      <w:r>
        <w:rPr>
          <w:sz w:val="28"/>
          <w:szCs w:val="28"/>
        </w:rPr>
        <w:t>Председатель Представительного Собрания</w:t>
      </w:r>
    </w:p>
    <w:p w:rsidR="00FF6CBD" w:rsidRDefault="00FF6CBD">
      <w:pPr>
        <w:rPr>
          <w:sz w:val="28"/>
          <w:szCs w:val="28"/>
        </w:rPr>
      </w:pPr>
      <w:r>
        <w:rPr>
          <w:sz w:val="28"/>
          <w:szCs w:val="28"/>
        </w:rPr>
        <w:t>Шекснинского муниципального округа</w:t>
      </w:r>
    </w:p>
    <w:p w:rsidR="00FF6CBD" w:rsidRDefault="00FF6CBD">
      <w:pPr>
        <w:rPr>
          <w:sz w:val="28"/>
          <w:szCs w:val="28"/>
        </w:rPr>
      </w:pPr>
      <w:r>
        <w:rPr>
          <w:sz w:val="28"/>
          <w:szCs w:val="28"/>
        </w:rPr>
        <w:t>Вологодской области                                                                           В. В. Кузнецов</w:t>
      </w:r>
    </w:p>
    <w:p w:rsidR="00FF6CBD" w:rsidRDefault="00FF6CBD">
      <w:pPr>
        <w:rPr>
          <w:sz w:val="28"/>
          <w:szCs w:val="28"/>
        </w:rPr>
      </w:pPr>
    </w:p>
    <w:p w:rsidR="00CA21AC" w:rsidRDefault="00CA21AC">
      <w:pPr>
        <w:rPr>
          <w:sz w:val="28"/>
          <w:szCs w:val="28"/>
        </w:rPr>
      </w:pPr>
    </w:p>
    <w:p w:rsidR="00FF6CBD" w:rsidRDefault="00FF6CBD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CA21AC">
        <w:rPr>
          <w:sz w:val="28"/>
          <w:szCs w:val="28"/>
        </w:rPr>
        <w:t>а</w:t>
      </w:r>
      <w:r>
        <w:rPr>
          <w:sz w:val="28"/>
          <w:szCs w:val="28"/>
        </w:rPr>
        <w:t xml:space="preserve"> Шекснинского муниципального округа</w:t>
      </w:r>
    </w:p>
    <w:p w:rsidR="00FF6CBD" w:rsidRDefault="00FF6CBD">
      <w:pPr>
        <w:rPr>
          <w:sz w:val="28"/>
          <w:szCs w:val="28"/>
        </w:rPr>
      </w:pPr>
      <w:r>
        <w:rPr>
          <w:sz w:val="28"/>
          <w:szCs w:val="28"/>
        </w:rPr>
        <w:t>Вологодской области                                                                            Д. А. Кузьмин</w:t>
      </w:r>
    </w:p>
    <w:p w:rsidR="00FF6CBD" w:rsidRDefault="00FF6CBD">
      <w:pPr>
        <w:rPr>
          <w:sz w:val="28"/>
          <w:szCs w:val="28"/>
        </w:rPr>
        <w:sectPr w:rsidR="00FF6CBD" w:rsidSect="00D55049">
          <w:pgSz w:w="11906" w:h="16838"/>
          <w:pgMar w:top="284" w:right="567" w:bottom="0" w:left="1701" w:header="720" w:footer="720" w:gutter="0"/>
          <w:cols w:space="720"/>
          <w:docGrid w:linePitch="360"/>
        </w:sectPr>
      </w:pPr>
    </w:p>
    <w:p w:rsidR="00A17932" w:rsidRDefault="00053370" w:rsidP="00A17932">
      <w:pPr>
        <w:rPr>
          <w:sz w:val="28"/>
        </w:rPr>
      </w:pPr>
      <w:r>
        <w:rPr>
          <w:sz w:val="28"/>
        </w:rPr>
        <w:lastRenderedPageBreak/>
        <w:t xml:space="preserve"> </w:t>
      </w:r>
    </w:p>
    <w:p w:rsidR="00A17932" w:rsidRPr="00A17932" w:rsidRDefault="00C3193E" w:rsidP="00C10A8A">
      <w:pPr>
        <w:rPr>
          <w:sz w:val="28"/>
        </w:rPr>
      </w:pPr>
      <w:r>
        <w:rPr>
          <w:sz w:val="28"/>
        </w:rPr>
        <w:t xml:space="preserve">                                                                 </w:t>
      </w:r>
    </w:p>
    <w:p w:rsidR="007172C9" w:rsidRDefault="007172C9">
      <w:pPr>
        <w:rPr>
          <w:sz w:val="28"/>
        </w:rPr>
      </w:pPr>
    </w:p>
    <w:sectPr w:rsidR="007172C9" w:rsidSect="000E50D8">
      <w:headerReference w:type="default" r:id="rId9"/>
      <w:pgSz w:w="11906" w:h="16838"/>
      <w:pgMar w:top="284" w:right="850" w:bottom="426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D5AD9" w:rsidRDefault="00BD5AD9">
      <w:r>
        <w:separator/>
      </w:r>
    </w:p>
  </w:endnote>
  <w:endnote w:type="continuationSeparator" w:id="0">
    <w:p w:rsidR="00BD5AD9" w:rsidRDefault="00BD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D5AD9" w:rsidRDefault="00BD5AD9">
      <w:r>
        <w:separator/>
      </w:r>
    </w:p>
  </w:footnote>
  <w:footnote w:type="continuationSeparator" w:id="0">
    <w:p w:rsidR="00BD5AD9" w:rsidRDefault="00BD5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72C9" w:rsidRDefault="00053370">
    <w:pPr>
      <w:pStyle w:val="ab"/>
      <w:jc w:val="center"/>
    </w:pPr>
    <w:r>
      <w:fldChar w:fldCharType="begin"/>
    </w:r>
    <w:r>
      <w:instrText xml:space="preserve">PAGE </w:instrText>
    </w:r>
    <w:r>
      <w:fldChar w:fldCharType="separate"/>
    </w:r>
    <w:r w:rsidR="004F2A79">
      <w:rPr>
        <w:noProof/>
      </w:rPr>
      <w:t>6</w:t>
    </w:r>
    <w:r>
      <w:fldChar w:fldCharType="end"/>
    </w:r>
  </w:p>
  <w:p w:rsidR="007172C9" w:rsidRDefault="007172C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45690"/>
    <w:multiLevelType w:val="multilevel"/>
    <w:tmpl w:val="138456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38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9273BE"/>
    <w:multiLevelType w:val="multilevel"/>
    <w:tmpl w:val="2D9273B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37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04C068C"/>
    <w:multiLevelType w:val="multilevel"/>
    <w:tmpl w:val="304C068C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66F2704"/>
    <w:multiLevelType w:val="multilevel"/>
    <w:tmpl w:val="1D28E7D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2CE"/>
    <w:rsid w:val="000438A0"/>
    <w:rsid w:val="00053370"/>
    <w:rsid w:val="000B1A8E"/>
    <w:rsid w:val="000E28B1"/>
    <w:rsid w:val="000E50D8"/>
    <w:rsid w:val="001D4623"/>
    <w:rsid w:val="001E0134"/>
    <w:rsid w:val="00292CD4"/>
    <w:rsid w:val="002B22E6"/>
    <w:rsid w:val="002B7B90"/>
    <w:rsid w:val="002F21D3"/>
    <w:rsid w:val="003069CD"/>
    <w:rsid w:val="003C29EA"/>
    <w:rsid w:val="00402A2D"/>
    <w:rsid w:val="00426596"/>
    <w:rsid w:val="00445370"/>
    <w:rsid w:val="004D01DE"/>
    <w:rsid w:val="004D6D00"/>
    <w:rsid w:val="004F2A79"/>
    <w:rsid w:val="00503268"/>
    <w:rsid w:val="005671C0"/>
    <w:rsid w:val="005C22F2"/>
    <w:rsid w:val="005C459A"/>
    <w:rsid w:val="005E4001"/>
    <w:rsid w:val="005E4542"/>
    <w:rsid w:val="006029E6"/>
    <w:rsid w:val="00660BEF"/>
    <w:rsid w:val="006C7199"/>
    <w:rsid w:val="006F15C9"/>
    <w:rsid w:val="00707923"/>
    <w:rsid w:val="007172C9"/>
    <w:rsid w:val="00754BC2"/>
    <w:rsid w:val="007C3AFE"/>
    <w:rsid w:val="007E287E"/>
    <w:rsid w:val="0084534D"/>
    <w:rsid w:val="00895510"/>
    <w:rsid w:val="008B4137"/>
    <w:rsid w:val="008C774E"/>
    <w:rsid w:val="00A11C6C"/>
    <w:rsid w:val="00A17932"/>
    <w:rsid w:val="00A6245E"/>
    <w:rsid w:val="00A742A9"/>
    <w:rsid w:val="00AB0EE2"/>
    <w:rsid w:val="00AD1B42"/>
    <w:rsid w:val="00AE23E9"/>
    <w:rsid w:val="00AF165C"/>
    <w:rsid w:val="00B22274"/>
    <w:rsid w:val="00B50774"/>
    <w:rsid w:val="00BD5AD9"/>
    <w:rsid w:val="00BE1BB7"/>
    <w:rsid w:val="00C10A8A"/>
    <w:rsid w:val="00C118E4"/>
    <w:rsid w:val="00C3193E"/>
    <w:rsid w:val="00C7761F"/>
    <w:rsid w:val="00CA21AC"/>
    <w:rsid w:val="00CE6F59"/>
    <w:rsid w:val="00D0192C"/>
    <w:rsid w:val="00D11D19"/>
    <w:rsid w:val="00D37E9B"/>
    <w:rsid w:val="00D55049"/>
    <w:rsid w:val="00D62963"/>
    <w:rsid w:val="00DD3498"/>
    <w:rsid w:val="00DF0FDD"/>
    <w:rsid w:val="00DF12CE"/>
    <w:rsid w:val="00DF63B1"/>
    <w:rsid w:val="00E54E26"/>
    <w:rsid w:val="00E83004"/>
    <w:rsid w:val="00E849E6"/>
    <w:rsid w:val="00ED2F61"/>
    <w:rsid w:val="00ED6F8B"/>
    <w:rsid w:val="00ED7172"/>
    <w:rsid w:val="00EE0EB0"/>
    <w:rsid w:val="00F32B9D"/>
    <w:rsid w:val="00F574E1"/>
    <w:rsid w:val="00F6296B"/>
    <w:rsid w:val="00FF3744"/>
    <w:rsid w:val="00FF4CE4"/>
    <w:rsid w:val="00FF4E36"/>
    <w:rsid w:val="00FF6CBD"/>
    <w:rsid w:val="05372A84"/>
    <w:rsid w:val="2C5937C7"/>
    <w:rsid w:val="631C018B"/>
    <w:rsid w:val="6AD5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BB1906F"/>
  <w15:docId w15:val="{3817D487-44A6-4499-B2BE-F4EDBE6C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left="23"/>
      <w:jc w:val="center"/>
      <w:outlineLvl w:val="0"/>
    </w:pPr>
    <w:rPr>
      <w:b/>
      <w:spacing w:val="-4"/>
      <w:sz w:val="19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qFormat/>
    <w:rPr>
      <w:rFonts w:ascii="Tahoma" w:hAnsi="Tahoma"/>
      <w:sz w:val="16"/>
    </w:rPr>
  </w:style>
  <w:style w:type="paragraph" w:styleId="a7">
    <w:name w:val="Plain Text"/>
    <w:basedOn w:val="a"/>
    <w:link w:val="a8"/>
    <w:qFormat/>
    <w:rPr>
      <w:rFonts w:ascii="Courier New" w:hAnsi="Courier New"/>
      <w:b/>
    </w:rPr>
  </w:style>
  <w:style w:type="paragraph" w:styleId="a9">
    <w:name w:val="caption"/>
    <w:basedOn w:val="a"/>
    <w:next w:val="a"/>
    <w:link w:val="aa"/>
    <w:qFormat/>
    <w:pPr>
      <w:jc w:val="center"/>
    </w:pPr>
    <w:rPr>
      <w:b/>
      <w:sz w:val="2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ab">
    <w:name w:val="header"/>
    <w:basedOn w:val="a"/>
    <w:link w:val="ac"/>
    <w:qFormat/>
    <w:pPr>
      <w:tabs>
        <w:tab w:val="center" w:pos="4677"/>
        <w:tab w:val="right" w:pos="9355"/>
      </w:tabs>
    </w:p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2">
    <w:name w:val="toc 1"/>
    <w:next w:val="a"/>
    <w:link w:val="13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d">
    <w:name w:val="Title"/>
    <w:next w:val="a"/>
    <w:link w:val="ae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f">
    <w:name w:val="footer"/>
    <w:basedOn w:val="a"/>
    <w:link w:val="af0"/>
    <w:qFormat/>
    <w:pPr>
      <w:tabs>
        <w:tab w:val="center" w:pos="4677"/>
        <w:tab w:val="right" w:pos="9355"/>
      </w:tabs>
    </w:pPr>
  </w:style>
  <w:style w:type="paragraph" w:styleId="af1">
    <w:name w:val="Normal (Web)"/>
    <w:basedOn w:val="a"/>
    <w:link w:val="af2"/>
    <w:qFormat/>
    <w:pPr>
      <w:spacing w:beforeAutospacing="1" w:afterAutospacing="1"/>
    </w:pPr>
    <w:rPr>
      <w:sz w:val="24"/>
    </w:rPr>
  </w:style>
  <w:style w:type="paragraph" w:styleId="af3">
    <w:name w:val="Subtitle"/>
    <w:next w:val="a"/>
    <w:link w:val="af4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f5">
    <w:name w:val="Table Grid"/>
    <w:basedOn w:val="a1"/>
    <w:qFormat/>
    <w:rPr>
      <w:rFonts w:asciiTheme="minorHAnsi" w:hAns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4">
    <w:name w:val="Обычный1"/>
    <w:qFormat/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paragraph" w:customStyle="1" w:styleId="Iauiue">
    <w:name w:val="Iau?iue"/>
    <w:link w:val="Iauiue1"/>
    <w:qFormat/>
    <w:rPr>
      <w:color w:val="000000"/>
      <w:sz w:val="26"/>
    </w:rPr>
  </w:style>
  <w:style w:type="character" w:customStyle="1" w:styleId="Iauiue1">
    <w:name w:val="Iau?iue1"/>
    <w:link w:val="Iauiue"/>
    <w:qFormat/>
    <w:rPr>
      <w:sz w:val="26"/>
    </w:rPr>
  </w:style>
  <w:style w:type="character" w:customStyle="1" w:styleId="42">
    <w:name w:val="Оглавление 4 Знак"/>
    <w:link w:val="41"/>
    <w:qFormat/>
    <w:rPr>
      <w:rFonts w:ascii="XO Thames" w:hAnsi="XO Thames"/>
      <w:sz w:val="28"/>
    </w:rPr>
  </w:style>
  <w:style w:type="paragraph" w:customStyle="1" w:styleId="af6">
    <w:name w:val="Гипертекстовая ссылка"/>
    <w:link w:val="15"/>
    <w:qFormat/>
    <w:rPr>
      <w:color w:val="106BBE"/>
    </w:rPr>
  </w:style>
  <w:style w:type="character" w:customStyle="1" w:styleId="15">
    <w:name w:val="Гипертекстовая ссылка1"/>
    <w:link w:val="af6"/>
    <w:qFormat/>
    <w:rPr>
      <w:color w:val="106BBE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Pr>
      <w:rFonts w:ascii="XO Thames" w:hAnsi="XO Thames"/>
      <w:sz w:val="28"/>
    </w:rPr>
  </w:style>
  <w:style w:type="paragraph" w:customStyle="1" w:styleId="ep">
    <w:name w:val="ep"/>
    <w:basedOn w:val="16"/>
    <w:link w:val="ep1"/>
    <w:qFormat/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ep1">
    <w:name w:val="ep1"/>
    <w:basedOn w:val="a0"/>
    <w:link w:val="ep"/>
    <w:qFormat/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1"/>
    <w:qFormat/>
    <w:pPr>
      <w:widowControl w:val="0"/>
    </w:pPr>
    <w:rPr>
      <w:rFonts w:ascii="Arial" w:hAnsi="Arial"/>
      <w:b/>
      <w:color w:val="000000"/>
    </w:rPr>
  </w:style>
  <w:style w:type="character" w:customStyle="1" w:styleId="ConsPlusTitle1">
    <w:name w:val="ConsPlusTitle1"/>
    <w:link w:val="ConsPlusTitle"/>
    <w:qFormat/>
    <w:rPr>
      <w:rFonts w:ascii="Arial" w:hAnsi="Arial"/>
      <w:b/>
    </w:rPr>
  </w:style>
  <w:style w:type="character" w:customStyle="1" w:styleId="af0">
    <w:name w:val="Нижний колонтитул Знак"/>
    <w:basedOn w:val="14"/>
    <w:link w:val="af"/>
    <w:qFormat/>
  </w:style>
  <w:style w:type="character" w:customStyle="1" w:styleId="af2">
    <w:name w:val="Обычный (Интернет) Знак"/>
    <w:basedOn w:val="14"/>
    <w:link w:val="af1"/>
    <w:qFormat/>
    <w:rPr>
      <w:sz w:val="24"/>
    </w:rPr>
  </w:style>
  <w:style w:type="character" w:customStyle="1" w:styleId="a8">
    <w:name w:val="Текст Знак"/>
    <w:basedOn w:val="14"/>
    <w:link w:val="a7"/>
    <w:qFormat/>
    <w:rPr>
      <w:rFonts w:ascii="Courier New" w:hAnsi="Courier New"/>
      <w:b/>
      <w:color w:val="000000"/>
    </w:rPr>
  </w:style>
  <w:style w:type="character" w:customStyle="1" w:styleId="32">
    <w:name w:val="Оглавление 3 Знак"/>
    <w:link w:val="31"/>
    <w:qFormat/>
    <w:rPr>
      <w:rFonts w:ascii="XO Thames" w:hAnsi="XO Thames"/>
      <w:sz w:val="28"/>
    </w:rPr>
  </w:style>
  <w:style w:type="paragraph" w:customStyle="1" w:styleId="ConsPlusNormal">
    <w:name w:val="ConsPlusNormal"/>
    <w:link w:val="ConsPlusNormal1"/>
    <w:qFormat/>
    <w:rPr>
      <w:color w:val="000000"/>
      <w:sz w:val="28"/>
    </w:rPr>
  </w:style>
  <w:style w:type="character" w:customStyle="1" w:styleId="ConsPlusNormal1">
    <w:name w:val="ConsPlusNormal1"/>
    <w:link w:val="ConsPlusNormal"/>
    <w:qFormat/>
    <w:rPr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10">
    <w:name w:val="Заголовок 1 Знак"/>
    <w:basedOn w:val="14"/>
    <w:link w:val="1"/>
    <w:qFormat/>
    <w:rPr>
      <w:b/>
      <w:spacing w:val="-4"/>
      <w:sz w:val="19"/>
    </w:rPr>
  </w:style>
  <w:style w:type="character" w:customStyle="1" w:styleId="aa">
    <w:name w:val="Название объекта Знак"/>
    <w:basedOn w:val="14"/>
    <w:link w:val="a9"/>
    <w:qFormat/>
    <w:rPr>
      <w:b/>
      <w:sz w:val="28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a6">
    <w:name w:val="Текст выноски Знак"/>
    <w:basedOn w:val="14"/>
    <w:link w:val="a5"/>
    <w:qFormat/>
    <w:rPr>
      <w:rFonts w:ascii="Tahoma" w:hAnsi="Tahoma"/>
      <w:sz w:val="16"/>
    </w:rPr>
  </w:style>
  <w:style w:type="paragraph" w:styleId="af7">
    <w:name w:val="List Paragraph"/>
    <w:basedOn w:val="a"/>
    <w:link w:val="af8"/>
    <w:uiPriority w:val="34"/>
    <w:qFormat/>
    <w:pPr>
      <w:ind w:left="720"/>
      <w:contextualSpacing/>
    </w:pPr>
  </w:style>
  <w:style w:type="character" w:customStyle="1" w:styleId="af8">
    <w:name w:val="Абзац списка Знак"/>
    <w:basedOn w:val="14"/>
    <w:link w:val="af7"/>
    <w:qFormat/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character" w:customStyle="1" w:styleId="ac">
    <w:name w:val="Верхний колонтитул Знак"/>
    <w:basedOn w:val="14"/>
    <w:link w:val="ab"/>
    <w:qFormat/>
  </w:style>
  <w:style w:type="paragraph" w:customStyle="1" w:styleId="epm">
    <w:name w:val="epm"/>
    <w:basedOn w:val="16"/>
    <w:link w:val="epm1"/>
    <w:qFormat/>
  </w:style>
  <w:style w:type="character" w:customStyle="1" w:styleId="epm1">
    <w:name w:val="epm1"/>
    <w:basedOn w:val="a0"/>
    <w:link w:val="epm"/>
    <w:qFormat/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character" w:customStyle="1" w:styleId="af4">
    <w:name w:val="Подзаголовок Знак"/>
    <w:link w:val="af3"/>
    <w:qFormat/>
    <w:rPr>
      <w:rFonts w:ascii="XO Thames" w:hAnsi="XO Thames"/>
      <w:i/>
      <w:sz w:val="24"/>
    </w:rPr>
  </w:style>
  <w:style w:type="character" w:customStyle="1" w:styleId="ae">
    <w:name w:val="Заголовок Знак"/>
    <w:link w:val="ad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  <w:style w:type="table" w:customStyle="1" w:styleId="GridTable2-Accent3">
    <w:name w:val="Grid Table 2 - Accent 3"/>
    <w:basedOn w:val="a1"/>
    <w:uiPriority w:val="9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1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2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F20B7-A83C-4BFA-9BEE-BBA8D6351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2026-06-18T10:48:00Z</cp:lastPrinted>
  <dcterms:created xsi:type="dcterms:W3CDTF">2026-06-18T08:39:00Z</dcterms:created>
  <dcterms:modified xsi:type="dcterms:W3CDTF">2026-06-18T10:48:00Z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9EC82803CD0248D9BF1019715E962E4D_13</vt:lpwstr>
  </property>
</Properties>
</file>